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8E" w:rsidRP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A0038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F5045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A0038E" w:rsidRP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A0038E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F50455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A0038E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F50455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A0038E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F50455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038E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F50455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038E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A0038E" w:rsidRP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0038E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 хореографии</w:t>
      </w:r>
    </w:p>
    <w:p w:rsidR="00A0038E" w:rsidRP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A0038E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A0038E" w:rsidRPr="00A0038E" w:rsidRDefault="00A0038E" w:rsidP="00F50455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A0038E" w:rsidRP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038E" w:rsidRDefault="00A0038E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50455" w:rsidRDefault="00F50455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50455" w:rsidRDefault="00F50455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50455" w:rsidRPr="00A0038E" w:rsidRDefault="00F50455" w:rsidP="00F5045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038E" w:rsidRPr="00A0038E" w:rsidRDefault="00A0038E" w:rsidP="00F50455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A0038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A0038E" w:rsidRPr="00F50455" w:rsidRDefault="00A0038E" w:rsidP="00F50455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F50455">
        <w:rPr>
          <w:rFonts w:ascii="Times New Roman" w:eastAsia="SimSun" w:hAnsi="Times New Roman" w:cs="Times New Roman"/>
          <w:bCs/>
          <w:kern w:val="0"/>
          <w:sz w:val="24"/>
          <w:szCs w:val="24"/>
        </w:rPr>
        <w:t>по учебной дисциплине</w:t>
      </w:r>
    </w:p>
    <w:p w:rsidR="00F50455" w:rsidRDefault="00F50455" w:rsidP="00F50455">
      <w:pPr>
        <w:spacing w:after="0" w:line="276" w:lineRule="auto"/>
        <w:jc w:val="center"/>
        <w:rPr>
          <w:b/>
        </w:rPr>
      </w:pPr>
    </w:p>
    <w:p w:rsidR="00F50455" w:rsidRPr="00F50455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455">
        <w:rPr>
          <w:rFonts w:ascii="Times New Roman" w:hAnsi="Times New Roman" w:cs="Times New Roman"/>
          <w:b/>
          <w:sz w:val="24"/>
          <w:szCs w:val="24"/>
        </w:rPr>
        <w:t>ПОСТАНОВКА ХОРЕОГРАФИЧЕСКОЙ РАБОТЫ КРУПНОЙ ФОРМЫ</w:t>
      </w:r>
    </w:p>
    <w:p w:rsidR="00F50455" w:rsidRPr="00F50455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455" w:rsidRPr="007D7A14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A14">
        <w:rPr>
          <w:rFonts w:ascii="Times New Roman" w:hAnsi="Times New Roman" w:cs="Times New Roman"/>
          <w:sz w:val="24"/>
          <w:szCs w:val="24"/>
        </w:rPr>
        <w:t>Направления подготовки</w:t>
      </w:r>
    </w:p>
    <w:p w:rsidR="00F50455" w:rsidRPr="007D7A14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A14">
        <w:rPr>
          <w:rFonts w:ascii="Times New Roman" w:hAnsi="Times New Roman" w:cs="Times New Roman"/>
          <w:b/>
          <w:sz w:val="24"/>
          <w:szCs w:val="24"/>
        </w:rPr>
        <w:t>52.04.01 «Хореографическое искусство»</w:t>
      </w:r>
    </w:p>
    <w:p w:rsidR="00F50455" w:rsidRPr="00F50455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0455" w:rsidRPr="007D7A14" w:rsidRDefault="00F50455" w:rsidP="00F50455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7D7A14">
        <w:rPr>
          <w:rFonts w:ascii="Times New Roman" w:eastAsia="TimesNewRoman,Bold" w:hAnsi="Times New Roman" w:cs="Times New Roman"/>
          <w:bCs/>
          <w:sz w:val="24"/>
          <w:szCs w:val="24"/>
        </w:rPr>
        <w:t>Профиль подготовки</w:t>
      </w:r>
    </w:p>
    <w:p w:rsidR="00F50455" w:rsidRPr="007D7A14" w:rsidRDefault="00F50455" w:rsidP="00F50455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/>
          <w:sz w:val="24"/>
          <w:szCs w:val="24"/>
        </w:rPr>
      </w:pPr>
      <w:r w:rsidRPr="007D7A14">
        <w:rPr>
          <w:rFonts w:ascii="Times New Roman" w:eastAsia="TimesNewRoman,Bold" w:hAnsi="Times New Roman" w:cs="Times New Roman"/>
          <w:b/>
          <w:sz w:val="24"/>
          <w:szCs w:val="24"/>
        </w:rPr>
        <w:t>«Искусство хореографа»</w:t>
      </w:r>
    </w:p>
    <w:p w:rsidR="00F50455" w:rsidRPr="00F50455" w:rsidRDefault="00F50455" w:rsidP="00F50455">
      <w:pPr>
        <w:tabs>
          <w:tab w:val="left" w:pos="4080"/>
        </w:tabs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</w:p>
    <w:p w:rsidR="00F50455" w:rsidRPr="007D7A14" w:rsidRDefault="00F50455" w:rsidP="00F50455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7D7A14">
        <w:rPr>
          <w:rFonts w:ascii="Times New Roman" w:eastAsia="TimesNewRoman,Bold" w:hAnsi="Times New Roman" w:cs="Times New Roman"/>
          <w:bCs/>
          <w:sz w:val="24"/>
          <w:szCs w:val="24"/>
        </w:rPr>
        <w:t>Квалификация (степень) выпускника</w:t>
      </w:r>
    </w:p>
    <w:p w:rsidR="00F50455" w:rsidRPr="007D7A14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A14">
        <w:rPr>
          <w:rFonts w:ascii="Times New Roman" w:hAnsi="Times New Roman" w:cs="Times New Roman"/>
          <w:b/>
          <w:sz w:val="24"/>
          <w:szCs w:val="24"/>
        </w:rPr>
        <w:t>Магистр</w:t>
      </w:r>
    </w:p>
    <w:p w:rsidR="00F50455" w:rsidRPr="00F50455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0455" w:rsidRPr="007D7A14" w:rsidRDefault="00F50455" w:rsidP="00F504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A14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F50455" w:rsidRPr="007D7A14" w:rsidRDefault="00F50455" w:rsidP="00F50455">
      <w:pPr>
        <w:spacing w:after="0" w:line="276" w:lineRule="auto"/>
        <w:jc w:val="center"/>
        <w:rPr>
          <w:b/>
          <w:color w:val="000000"/>
        </w:rPr>
      </w:pPr>
      <w:r w:rsidRPr="007D7A14">
        <w:rPr>
          <w:rFonts w:ascii="Times New Roman" w:hAnsi="Times New Roman" w:cs="Times New Roman"/>
          <w:b/>
          <w:color w:val="000000"/>
          <w:sz w:val="24"/>
          <w:szCs w:val="24"/>
        </w:rPr>
        <w:t>Очная, заочная</w:t>
      </w:r>
    </w:p>
    <w:p w:rsidR="00F50455" w:rsidRDefault="00F50455" w:rsidP="00F50455">
      <w:pPr>
        <w:spacing w:after="0" w:line="276" w:lineRule="auto"/>
        <w:jc w:val="center"/>
        <w:rPr>
          <w:b/>
        </w:rPr>
      </w:pPr>
    </w:p>
    <w:p w:rsidR="007D7A14" w:rsidRPr="007D7A14" w:rsidRDefault="007D7A14" w:rsidP="00F504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A14">
        <w:rPr>
          <w:rFonts w:ascii="Times New Roman" w:hAnsi="Times New Roman" w:cs="Times New Roman"/>
          <w:sz w:val="24"/>
          <w:szCs w:val="24"/>
        </w:rPr>
        <w:t>Год набора - 2022</w:t>
      </w:r>
    </w:p>
    <w:p w:rsidR="00A0038E" w:rsidRPr="00A0038E" w:rsidRDefault="00A0038E" w:rsidP="00F5045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A0038E" w:rsidRDefault="00A0038E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0038E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F50455" w:rsidRDefault="00F50455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50455" w:rsidRDefault="00F50455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50455" w:rsidRDefault="00F50455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50455" w:rsidRDefault="00F50455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50455" w:rsidRPr="00A0038E" w:rsidRDefault="00F50455" w:rsidP="00F50455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038E" w:rsidRPr="00A0038E" w:rsidRDefault="00A0038E" w:rsidP="00F50455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A0038E" w:rsidRPr="00A0038E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A0038E" w:rsidRPr="00A0038E" w:rsidRDefault="00A0038E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03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A0038E" w:rsidRPr="00A0038E" w:rsidRDefault="00CE3AD1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7D7A14" w:rsidRPr="007D7A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A0038E" w:rsidRPr="00A0038E" w:rsidRDefault="00A0038E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038E" w:rsidRPr="00A0038E" w:rsidRDefault="00A0038E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038E" w:rsidRPr="00A0038E" w:rsidRDefault="00A0038E" w:rsidP="00F50455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A16D65" w:rsidRPr="00A0038E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A0038E" w:rsidRPr="00A0038E" w:rsidRDefault="00A0038E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A0038E" w:rsidRPr="00A0038E" w:rsidRDefault="00A0038E" w:rsidP="00F504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038E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F50455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38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>Палилей</w:t>
            </w:r>
            <w:proofErr w:type="spellEnd"/>
            <w:r w:rsidRPr="00A0038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 xml:space="preserve"> А. В., Худякова М. С.</w:t>
            </w:r>
          </w:p>
          <w:p w:rsidR="00A0038E" w:rsidRPr="00A0038E" w:rsidRDefault="00A0038E" w:rsidP="00F504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0038E" w:rsidRPr="00A0038E" w:rsidRDefault="00A0038E" w:rsidP="00F5045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038E" w:rsidRPr="00A0038E" w:rsidRDefault="00A0038E" w:rsidP="00F50455">
      <w:pPr>
        <w:widowControl w:val="0"/>
        <w:spacing w:after="0" w:line="276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038E" w:rsidRPr="00A0038E" w:rsidRDefault="00A0038E" w:rsidP="00F50455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0038E" w:rsidRPr="00A0038E" w:rsidRDefault="00A0038E" w:rsidP="00F50455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0038E" w:rsidRPr="00A0038E" w:rsidRDefault="00A0038E" w:rsidP="007D7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0038E" w:rsidRDefault="00A0038E" w:rsidP="00A0038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A0038E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A16D65" w:rsidRDefault="00A16D65" w:rsidP="00A0038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A16D65" w:rsidRPr="00A16D65" w:rsidRDefault="00A16D65" w:rsidP="00A0038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7D7A14" w:rsidRPr="00A0038E" w:rsidRDefault="007D7A14" w:rsidP="00A0038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A0038E" w:rsidRPr="00F50455" w:rsidRDefault="00A0038E" w:rsidP="00F5045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0" w:name="_Hlk151492306"/>
      <w:r w:rsidRPr="00F5045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A0038E" w:rsidRPr="00F50455" w:rsidRDefault="00A0038E" w:rsidP="00F5045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F50455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- Способность собирать и обрабатывать информацию и преобразовывать ее в художественные образы для последующего создания хореографических постановок (ПК-4).</w:t>
      </w:r>
    </w:p>
    <w:p w:rsidR="00A0038E" w:rsidRPr="00F50455" w:rsidRDefault="00A0038E" w:rsidP="00F5045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5045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A0038E" w:rsidRPr="00F50455" w:rsidRDefault="00A0038E" w:rsidP="00F5045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50455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201"/>
        <w:gridCol w:w="2201"/>
        <w:gridCol w:w="2329"/>
      </w:tblGrid>
      <w:tr w:rsidR="00A0038E" w:rsidRPr="00F50455" w:rsidTr="00436EB2">
        <w:tc>
          <w:tcPr>
            <w:tcW w:w="2835" w:type="dxa"/>
            <w:vMerge w:val="restart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A0038E" w:rsidRPr="00F50455" w:rsidTr="00436EB2">
        <w:tc>
          <w:tcPr>
            <w:tcW w:w="2835" w:type="dxa"/>
            <w:vMerge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A0038E" w:rsidRPr="00F50455" w:rsidTr="00436EB2">
        <w:tc>
          <w:tcPr>
            <w:tcW w:w="2835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127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способы и приемы сочинения собственного авторского хореографического текста, разработку концепции хореографического произведения, выстраивание хореографической композиции, способы записи и воспроизведения хореографического текста, </w:t>
            </w:r>
            <w:proofErr w:type="spellStart"/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раскодировки</w:t>
            </w:r>
            <w:proofErr w:type="spellEnd"/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текста, записанный в каком-либо хореографической нотации, способы нахождения и применения организационно-управленческих решений в процессе работы над хореографическим произведением</w:t>
            </w:r>
            <w:r w:rsidR="007D7A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(З1)</w:t>
            </w: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shd w:val="clear" w:color="auto" w:fill="auto"/>
          </w:tcPr>
          <w:p w:rsidR="00A0038E" w:rsidRPr="00F50455" w:rsidRDefault="00A0038E" w:rsidP="006B11D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расходов, контролировать деятельность художественно-постановочной части в организации хореографического искусства, осуществлять постановки танцев в оперных и драматических спектаклях, работать со зрителем, участвовать в акциях по популяризации достижений </w:t>
            </w: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хореографии, виды и функции педагогической</w:t>
            </w:r>
            <w:r w:rsidR="007D7A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(У2)</w:t>
            </w: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способами </w:t>
            </w:r>
            <w:proofErr w:type="spellStart"/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реконструирования</w:t>
            </w:r>
            <w:proofErr w:type="spellEnd"/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и грамотной стилизации текста хореографического произведения, способы исправления технических, актерских, стилевых ошибок исполнителей, </w:t>
            </w:r>
            <w:proofErr w:type="spellStart"/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балетмейстерско</w:t>
            </w:r>
            <w:proofErr w:type="spellEnd"/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-постановочной, организационно-управленческой, научно-исследовательской, художественно-критической и экспертно-консультационной и проектной деятельностью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(В3)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038E" w:rsidRPr="00F50455" w:rsidRDefault="00A0038E" w:rsidP="00F5045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038E" w:rsidRPr="00F50455" w:rsidRDefault="00A0038E" w:rsidP="00F5045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" w:name="_Hlk151490476"/>
      <w:r w:rsidRPr="00F5045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4" w:type="dxa"/>
            <w:gridSpan w:val="4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1.Работа балетмейстера по созданию хореографической картины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6B11D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Хореографическая картина как форма танцевального произведения.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Сит. анализ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bookmarkEnd w:id="1"/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2. Особенности композиции хореографической картины.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Сит. анализ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Специфика работы балетмейстера по созданию хореографической картины.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Сит. анализ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A0038E" w:rsidRPr="00F50455" w:rsidTr="00436EB2">
        <w:tc>
          <w:tcPr>
            <w:tcW w:w="9628" w:type="dxa"/>
            <w:gridSpan w:val="5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2. Работа балетмейстера по созданию хореографической сюиты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0038E" w:rsidRPr="00F50455" w:rsidRDefault="00A0038E" w:rsidP="00F5045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Сюита как танцевальная форма.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лекция – дискуссия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просмотр и обсуждение видеофильмов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F5045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Признаки композиции сюиты, специфика работы балетмейстера над сюитой.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лекция – дискуссия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просмотр и обсуждение видеофильмов</w:t>
            </w:r>
          </w:p>
        </w:tc>
      </w:tr>
      <w:tr w:rsidR="00A0038E" w:rsidRPr="00F50455" w:rsidTr="00436EB2">
        <w:tc>
          <w:tcPr>
            <w:tcW w:w="9628" w:type="dxa"/>
            <w:gridSpan w:val="5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3. Работа балетмейстера по созданию хореографического спектакля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Хореографический спектакль как вид театрального искусства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творческое задание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разработка проекта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просмотр и обсуждение </w:t>
            </w: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видеофильмов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Режиссерско-хореографическое построение спектакля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творческое задание</w:t>
            </w:r>
          </w:p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разработка проекта</w:t>
            </w:r>
          </w:p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просмотр и обсуждение видеофильмов</w:t>
            </w:r>
          </w:p>
        </w:tc>
      </w:tr>
      <w:tr w:rsidR="00A0038E" w:rsidRPr="00F50455" w:rsidTr="00436EB2">
        <w:tc>
          <w:tcPr>
            <w:tcW w:w="704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Музыкально-хореографическая конструкция спектакля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Хореографическая драматургия одноактного сюжетного спектакля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38E" w:rsidRPr="00F50455" w:rsidRDefault="007D7A14" w:rsidP="00F5045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038E" w:rsidRPr="00F50455" w:rsidRDefault="006B11D0" w:rsidP="006B11D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Творческое </w:t>
            </w:r>
            <w:r w:rsidR="00A0038E" w:rsidRPr="00F504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</w:t>
            </w:r>
          </w:p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разработка проекта</w:t>
            </w:r>
          </w:p>
          <w:p w:rsidR="00A0038E" w:rsidRPr="00F50455" w:rsidRDefault="00A0038E" w:rsidP="006B11D0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5045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просмотр и обсуждение видеофильмов</w:t>
            </w:r>
          </w:p>
          <w:p w:rsidR="00A0038E" w:rsidRPr="00F50455" w:rsidRDefault="00A0038E" w:rsidP="00F5045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038E" w:rsidRPr="00F50455" w:rsidRDefault="00A0038E" w:rsidP="00F5045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038E" w:rsidRPr="00F50455" w:rsidRDefault="00A0038E" w:rsidP="00F5045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2" w:name="_Hlk151491527"/>
      <w:r w:rsidRPr="00F5045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текущего контроля </w:t>
      </w:r>
    </w:p>
    <w:p w:rsidR="00A0038E" w:rsidRPr="00F50455" w:rsidRDefault="00A0038E" w:rsidP="00F5045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F50455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5045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A0038E" w:rsidRPr="00F50455" w:rsidRDefault="00A0038E" w:rsidP="00F504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5045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50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bookmarkEnd w:id="2"/>
    <w:p w:rsidR="00A0038E" w:rsidRDefault="00A0038E" w:rsidP="00F5045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75EE5" w:rsidRPr="00775EE5" w:rsidRDefault="00B00BA2" w:rsidP="00775EE5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775EE5" w:rsidRPr="00775EE5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775EE5" w:rsidRPr="00775EE5" w:rsidRDefault="00775EE5" w:rsidP="00775E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75EE5" w:rsidRPr="00775EE5" w:rsidRDefault="00775EE5" w:rsidP="00775E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3" w:name="_Hlk164284049"/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6 практических работ (30 часов</w:t>
      </w: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775EE5" w:rsidRPr="00775EE5" w:rsidRDefault="00775EE5" w:rsidP="00775EE5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775EE5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775EE5" w:rsidRPr="00775EE5" w:rsidRDefault="00775EE5" w:rsidP="00775EE5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775EE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75EE5" w:rsidRPr="00775EE5" w:rsidRDefault="00775EE5" w:rsidP="00775E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775EE5" w:rsidRPr="00775EE5" w:rsidRDefault="00775EE5" w:rsidP="00775EE5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775EE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75EE5" w:rsidRPr="00775EE5" w:rsidRDefault="00775EE5" w:rsidP="00775E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775EE5" w:rsidRPr="00775EE5" w:rsidRDefault="00775EE5" w:rsidP="00775EE5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775EE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775EE5" w:rsidRPr="00775EE5" w:rsidRDefault="00775EE5" w:rsidP="00775E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775EE5" w:rsidRPr="00775EE5" w:rsidRDefault="00775EE5" w:rsidP="00775EE5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775EE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75EE5" w:rsidRPr="00775EE5" w:rsidRDefault="00775EE5" w:rsidP="00775E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775EE5" w:rsidRPr="00775EE5" w:rsidRDefault="00775EE5" w:rsidP="00775EE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75EE5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775EE5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775EE5" w:rsidRPr="00775EE5" w:rsidRDefault="00775EE5" w:rsidP="00775E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75E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775EE5" w:rsidRPr="00775EE5" w:rsidRDefault="00775EE5" w:rsidP="00775EE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775E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775EE5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775EE5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775EE5" w:rsidRPr="00775EE5" w:rsidRDefault="00775EE5" w:rsidP="00775EE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75E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775EE5" w:rsidRPr="00775EE5" w:rsidRDefault="00775EE5" w:rsidP="00775EE5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775EE5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bookmarkEnd w:id="3"/>
    <w:p w:rsidR="00775EE5" w:rsidRDefault="00775EE5" w:rsidP="007D7A14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775EE5" w:rsidRPr="00775EE5" w:rsidRDefault="00775EE5" w:rsidP="00775EE5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4" w:name="_Hlk164284126"/>
      <w:r w:rsidRPr="00775EE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775EE5" w:rsidRPr="00775EE5" w:rsidRDefault="00775EE5" w:rsidP="00775EE5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775E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674"/>
      </w:tblGrid>
      <w:tr w:rsidR="00775EE5" w:rsidRPr="00775EE5" w:rsidTr="004379F4">
        <w:trPr>
          <w:trHeight w:val="49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EE5" w:rsidRPr="00775EE5" w:rsidRDefault="00775EE5" w:rsidP="00775EE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164284203"/>
            <w:bookmarkEnd w:id="4"/>
            <w:r w:rsidRPr="0077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EE5" w:rsidRPr="00775EE5" w:rsidRDefault="00775EE5" w:rsidP="00775EE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bookmarkEnd w:id="5"/>
      <w:tr w:rsidR="00775EE5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E5" w:rsidRPr="00775EE5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Что входит в понятие «содержание» хореографического номера крупной формы?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E5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r w:rsidRPr="005F37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-  определяющая сторона целого, совокупность его частей.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входит в понятие «форма» хореографического номера крупной формы?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</w:t>
            </w:r>
            <w:r w:rsidRPr="005F37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– способ существования и выражения содержания.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5F3717">
            <w:pPr>
              <w:contextualSpacing/>
              <w:jc w:val="both"/>
              <w:rPr>
                <w:rFonts w:ascii="Calibri" w:eastAsia="Calibri" w:hAnsi="Calibri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F371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Из каких компонентов складывается хореографическая форма? </w:t>
            </w:r>
          </w:p>
          <w:p w:rsidR="005F3717" w:rsidRPr="00775EE5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Хореографическая форма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складывается из танцевально-пластического языка, танцевальных и пантомимных эпизодов и сцен (сольных, ансамблевых, массовых), организующихся в цельную композицию.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5F3717">
            <w:pPr>
              <w:contextualSpacing/>
              <w:jc w:val="both"/>
              <w:rPr>
                <w:rFonts w:ascii="Calibri" w:eastAsia="Calibri" w:hAnsi="Calibri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основные формы хореографических произведений крупной формы?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сюита, картина, одноактный спектакль.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5F37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Приведите примеры хореографических картин на основе народного танца ведущих балетмейстеров России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F3717" w:rsidRPr="005F3717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танец «Партизаны» в постановке И. А. Моисеева; </w:t>
            </w:r>
          </w:p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 хореографическая картина «Ярмарка» в постановке Н. С. Надеждиной;</w:t>
            </w:r>
          </w:p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  <w:r w:rsidRPr="005F3717">
              <w:rPr>
                <w:rFonts w:ascii="Calibri" w:eastAsia="Calibri" w:hAnsi="Calibri" w:cs="Times New Roman"/>
                <w:kern w:val="0"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вокально-хореографическая картина «</w:t>
            </w:r>
            <w:proofErr w:type="spellStart"/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Ивушка</w:t>
            </w:r>
            <w:proofErr w:type="spellEnd"/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» в постановке Т. А. Устиновой;</w:t>
            </w:r>
          </w:p>
          <w:p w:rsidR="005F3717" w:rsidRPr="00775EE5" w:rsidRDefault="005F3717" w:rsidP="005F3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– хореографическая картина «Вдоль по улице» в постановке М. С. Годенко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5F371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6. Из каких компонентов состоит композиция танца хореографической картины?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Состоит из: драматургия (содержание), музыка, текст (движения, позы, жестикуляция, мимика), рисунок (перемещение танцующих по сценической площадке), всевозможные ракурсы.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775EE5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При подготовке хореографического спектакля, что входит в композиционный план?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выбор музыкального материала, вида, формы и жанра танца; </w:t>
            </w:r>
          </w:p>
          <w:p w:rsidR="005F3717" w:rsidRPr="005F3717" w:rsidRDefault="005F3717" w:rsidP="005F3717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написание либретто (сценария) и выстраивание линии роли актера-танцовщика; </w:t>
            </w:r>
          </w:p>
          <w:p w:rsidR="005F3717" w:rsidRPr="00476BAA" w:rsidRDefault="005F3717" w:rsidP="00476BAA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 подбор исполнителей; сочинение хореографического текста.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Что такое хореографическая сюита?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Хореографическая сюита – это композиция, состоящая из нескольких танцев, объединённых одной темой.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775EE5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Назовите основные виды хореографической сюиты?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5F3717" w:rsidRDefault="005F3717" w:rsidP="005F3717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Сюиты бывают двух видов: </w:t>
            </w:r>
          </w:p>
          <w:p w:rsidR="005F3717" w:rsidRPr="005F3717" w:rsidRDefault="005F3717" w:rsidP="005F37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монохарактерные</w:t>
            </w:r>
            <w:proofErr w:type="spellEnd"/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построенные на одном национальном материале (сюита молдавских танцев хора, табаке ряска, </w:t>
            </w:r>
            <w:proofErr w:type="spellStart"/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жок</w:t>
            </w:r>
            <w:proofErr w:type="spellEnd"/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</w:p>
          <w:p w:rsidR="005F3717" w:rsidRPr="00775EE5" w:rsidRDefault="005F3717" w:rsidP="00476B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разнохарактерные, объединяющие танцы, построенные на разном материале: «Хоровод друзей», «Пусть всегда улыбаются дети», «Школьные годы». </w:t>
            </w:r>
          </w:p>
        </w:tc>
      </w:tr>
      <w:tr w:rsidR="005F3717" w:rsidRPr="00775EE5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5F3717" w:rsidRDefault="005F3717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Назовите основные черты одноактного балета?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775EE5" w:rsidRDefault="005F3717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краткость, цельность, экономия средств, активное использование технических средств, музыкальность и </w:t>
            </w:r>
            <w:proofErr w:type="spellStart"/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танцевальность</w:t>
            </w:r>
            <w:proofErr w:type="spellEnd"/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, индивидуальность.</w:t>
            </w:r>
          </w:p>
        </w:tc>
      </w:tr>
      <w:tr w:rsidR="005F3717" w:rsidRPr="00476BAA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476BAA" w:rsidRDefault="00476BAA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чем заключается особенность</w:t>
            </w:r>
            <w:r w:rsidRPr="005F3717">
              <w:rPr>
                <w:rFonts w:ascii="Calibri" w:eastAsia="Calibri" w:hAnsi="Calibri" w:cs="Times New Roman"/>
                <w:kern w:val="0"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сюжетной драматургии в сюите?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476BAA" w:rsidRDefault="00476BAA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Сюжетная драматургия в сюите (герой, персонаж, типаж). Действие и конфликт развиваются на протяжении всей сюиты в каждом номере.</w:t>
            </w:r>
          </w:p>
        </w:tc>
      </w:tr>
      <w:tr w:rsidR="005F3717" w:rsidRPr="00476BAA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476BAA" w:rsidRDefault="00476BAA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чем заключается особенность бессюжетной драматургии в сюите?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AA" w:rsidRPr="005F3717" w:rsidRDefault="00476BAA" w:rsidP="00476BAA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Бессюжетная драматургия в сюите -  общая тема, идея.</w:t>
            </w:r>
          </w:p>
          <w:p w:rsidR="005F3717" w:rsidRPr="00476BAA" w:rsidRDefault="00476BAA" w:rsidP="00476BAA">
            <w:pPr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 связующим элементом может быть так называемый переходный мостик (герой, персонаж, типаж).</w:t>
            </w:r>
          </w:p>
        </w:tc>
      </w:tr>
      <w:tr w:rsidR="005F3717" w:rsidRPr="00476BAA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476BAA" w:rsidRDefault="00476BAA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каких балетах используется сюитная форма?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476BAA" w:rsidRDefault="00476BAA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«Лебедином озере», «Спящей красавице», «Щелкунчике», «Раймонде», «Дон Кихоте», «Коньке-Горбунке».  </w:t>
            </w:r>
          </w:p>
        </w:tc>
      </w:tr>
      <w:tr w:rsidR="005F3717" w:rsidRPr="00476BAA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476BAA" w:rsidRDefault="00476BAA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репертуаре каких профессиональных ансамблях имеются танцы сюитной формы?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476BAA" w:rsidRDefault="00476BAA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Государственный академический ансамбль народного танца им. И. Моисеева «Русская сюита», «Сибирская сюита» в репертуаре Государственного хореографического ансамбля «Березка» (хореография Н. С. Надеждиной), сюита «Москва златоглавая» из репертуара ансамбля «Золотое кольцо» (хореография М. П. Мурашко).</w:t>
            </w:r>
          </w:p>
        </w:tc>
      </w:tr>
      <w:tr w:rsidR="005F3717" w:rsidRPr="00476BAA" w:rsidTr="004379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17" w:rsidRPr="00476BAA" w:rsidRDefault="00476BAA" w:rsidP="00775EE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15.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Чем отличается хореографический спектакль от полноформатного произведения?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717" w:rsidRPr="00476BAA" w:rsidRDefault="00476BAA" w:rsidP="00775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хореографический спектакль</w:t>
            </w:r>
            <w:r w:rsidRPr="005F3717">
              <w:rPr>
                <w:rFonts w:ascii="Calibri" w:eastAsia="Calibri" w:hAnsi="Calibri" w:cs="Times New Roman"/>
                <w:kern w:val="0"/>
                <w:sz w:val="24"/>
                <w:szCs w:val="24"/>
              </w:rPr>
              <w:t xml:space="preserve"> </w:t>
            </w:r>
            <w:r w:rsidRPr="005F371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сочетает в себе танец, музыку и драматический сюжет, </w:t>
            </w:r>
            <w:r w:rsidRPr="005F3717">
              <w:rPr>
                <w:rFonts w:ascii="Times New Roman" w:eastAsia="Calibri" w:hAnsi="Times New Roman" w:cs="Times New Roman"/>
                <w:sz w:val="24"/>
                <w:szCs w:val="24"/>
              </w:rPr>
              <w:t>отличается от полноформатных произведений своей компактностью.</w:t>
            </w:r>
          </w:p>
        </w:tc>
      </w:tr>
    </w:tbl>
    <w:p w:rsidR="005F3717" w:rsidRPr="005F3717" w:rsidRDefault="005F3717" w:rsidP="005F37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75FE" w:rsidRPr="002075FE" w:rsidRDefault="002075FE" w:rsidP="002075F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2075FE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2075FE" w:rsidRPr="002075FE" w:rsidRDefault="002075FE" w:rsidP="00207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2075FE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2075FE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2075FE" w:rsidRPr="002075FE" w:rsidRDefault="002075FE" w:rsidP="00207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2075FE" w:rsidRPr="002075FE" w:rsidRDefault="002075FE" w:rsidP="002075FE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2075FE" w:rsidRPr="002075FE" w:rsidRDefault="002075FE" w:rsidP="002075FE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2075FE" w:rsidRPr="002075FE" w:rsidRDefault="002075FE" w:rsidP="002075FE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2075FE" w:rsidRPr="002075FE" w:rsidRDefault="002075FE" w:rsidP="002075FE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075FE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5F3717" w:rsidRPr="007D7A14" w:rsidRDefault="005F3717" w:rsidP="00615D93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</w:rPr>
      </w:pPr>
    </w:p>
    <w:p w:rsidR="002075FE" w:rsidRPr="002075FE" w:rsidRDefault="00B00BA2" w:rsidP="002075FE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6" w:name="_Hlk164280158"/>
      <w:bookmarkEnd w:id="0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5.2.</w:t>
      </w:r>
      <w:r w:rsidR="002075FE" w:rsidRPr="002075FE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6"/>
    <w:p w:rsidR="002075FE" w:rsidRDefault="002075FE" w:rsidP="002075F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075FE" w:rsidRPr="006039B0" w:rsidRDefault="002075FE" w:rsidP="002075F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Критерии оценивания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экзамена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«Отлично»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продвинутого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«Хорошо»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повышенного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порогового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2075FE" w:rsidRPr="006039B0" w:rsidRDefault="002075FE" w:rsidP="002075FE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выставляется, если обучающийся достиг уровней формирования компетенций: продвинутый, повышенный, пороговый - 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2075FE" w:rsidRPr="006039B0" w:rsidRDefault="002075FE" w:rsidP="002075FE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 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2075FE" w:rsidRPr="006039B0" w:rsidRDefault="002075FE" w:rsidP="002075FE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2075FE" w:rsidRPr="006039B0" w:rsidRDefault="002075FE" w:rsidP="002075F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075FE" w:rsidRPr="006039B0" w:rsidRDefault="002075FE" w:rsidP="002075F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2075FE" w:rsidRPr="006039B0" w:rsidTr="00D42C92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2075FE" w:rsidRPr="006039B0" w:rsidTr="00D42C92">
        <w:trPr>
          <w:trHeight w:val="24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2075FE" w:rsidRPr="006039B0" w:rsidTr="00D42C92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2075FE" w:rsidRPr="006039B0" w:rsidTr="00D42C92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4379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2075FE" w:rsidRPr="006039B0" w:rsidTr="00D42C92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4379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FE" w:rsidRPr="006039B0" w:rsidRDefault="002075FE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2075FE" w:rsidRPr="006039B0" w:rsidRDefault="002075FE" w:rsidP="002075FE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</w:p>
    <w:p w:rsidR="002075FE" w:rsidRPr="00F50455" w:rsidRDefault="002075FE" w:rsidP="002075F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7" w:name="_GoBack"/>
      <w:bookmarkEnd w:id="7"/>
    </w:p>
    <w:sectPr w:rsidR="002075FE" w:rsidRPr="00F50455" w:rsidSect="0052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13FF"/>
    <w:multiLevelType w:val="multilevel"/>
    <w:tmpl w:val="9F70F72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04BD"/>
    <w:multiLevelType w:val="hybridMultilevel"/>
    <w:tmpl w:val="50B82310"/>
    <w:lvl w:ilvl="0" w:tplc="A5B0C8E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7974B3"/>
    <w:multiLevelType w:val="hybridMultilevel"/>
    <w:tmpl w:val="5CA491F6"/>
    <w:lvl w:ilvl="0" w:tplc="340E8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04B28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4102C"/>
    <w:multiLevelType w:val="hybridMultilevel"/>
    <w:tmpl w:val="34F8908A"/>
    <w:lvl w:ilvl="0" w:tplc="15640B9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C0442"/>
    <w:multiLevelType w:val="multilevel"/>
    <w:tmpl w:val="D5D006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722718B2"/>
    <w:multiLevelType w:val="hybridMultilevel"/>
    <w:tmpl w:val="C09EE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5579"/>
    <w:multiLevelType w:val="hybridMultilevel"/>
    <w:tmpl w:val="5CA491F6"/>
    <w:lvl w:ilvl="0" w:tplc="340E8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4"/>
  </w:num>
  <w:num w:numId="9">
    <w:abstractNumId w:val="1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13"/>
    <w:rsid w:val="002075FE"/>
    <w:rsid w:val="00234A6E"/>
    <w:rsid w:val="00317356"/>
    <w:rsid w:val="004379F4"/>
    <w:rsid w:val="00476BAA"/>
    <w:rsid w:val="00521DDA"/>
    <w:rsid w:val="005F3717"/>
    <w:rsid w:val="00615D93"/>
    <w:rsid w:val="006B11D0"/>
    <w:rsid w:val="006D4CF1"/>
    <w:rsid w:val="00767CA9"/>
    <w:rsid w:val="00775EE5"/>
    <w:rsid w:val="007D7A14"/>
    <w:rsid w:val="00A0038E"/>
    <w:rsid w:val="00A16D65"/>
    <w:rsid w:val="00B00BA2"/>
    <w:rsid w:val="00C53513"/>
    <w:rsid w:val="00CE3AD1"/>
    <w:rsid w:val="00F50455"/>
    <w:rsid w:val="00F56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3373D"/>
  <w15:docId w15:val="{9DF1B17B-C6CD-49C4-AB0A-972E67E7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565C4"/>
  </w:style>
  <w:style w:type="paragraph" w:styleId="1">
    <w:name w:val="heading 1"/>
    <w:basedOn w:val="a0"/>
    <w:next w:val="a0"/>
    <w:link w:val="10"/>
    <w:qFormat/>
    <w:rsid w:val="00317356"/>
    <w:pPr>
      <w:keepNext/>
      <w:keepLines/>
      <w:numPr>
        <w:numId w:val="6"/>
      </w:numPr>
      <w:tabs>
        <w:tab w:val="clear" w:pos="1440"/>
      </w:tabs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317356"/>
    <w:pPr>
      <w:keepNext/>
      <w:keepLines/>
      <w:numPr>
        <w:ilvl w:val="1"/>
        <w:numId w:val="6"/>
      </w:numPr>
      <w:tabs>
        <w:tab w:val="clear" w:pos="1080"/>
      </w:tabs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paragraph" w:styleId="3">
    <w:name w:val="heading 3"/>
    <w:basedOn w:val="a0"/>
    <w:next w:val="a0"/>
    <w:link w:val="30"/>
    <w:qFormat/>
    <w:rsid w:val="00317356"/>
    <w:pPr>
      <w:keepNext/>
      <w:keepLines/>
      <w:numPr>
        <w:ilvl w:val="2"/>
        <w:numId w:val="6"/>
      </w:numPr>
      <w:tabs>
        <w:tab w:val="clear" w:pos="720"/>
      </w:tabs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317356"/>
    <w:pPr>
      <w:keepNext/>
      <w:keepLines/>
      <w:numPr>
        <w:ilvl w:val="3"/>
        <w:numId w:val="6"/>
      </w:numPr>
      <w:tabs>
        <w:tab w:val="clear" w:pos="864"/>
      </w:tabs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317356"/>
    <w:pPr>
      <w:keepNext/>
      <w:keepLines/>
      <w:numPr>
        <w:ilvl w:val="4"/>
        <w:numId w:val="6"/>
      </w:numPr>
      <w:tabs>
        <w:tab w:val="clear" w:pos="1008"/>
      </w:tabs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317356"/>
    <w:pPr>
      <w:keepNext/>
      <w:keepLines/>
      <w:numPr>
        <w:ilvl w:val="5"/>
        <w:numId w:val="6"/>
      </w:numPr>
      <w:tabs>
        <w:tab w:val="clear" w:pos="1152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317356"/>
    <w:pPr>
      <w:keepNext/>
      <w:keepLines/>
      <w:numPr>
        <w:ilvl w:val="6"/>
        <w:numId w:val="6"/>
      </w:numPr>
      <w:tabs>
        <w:tab w:val="clear" w:pos="1296"/>
      </w:tabs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317356"/>
    <w:pPr>
      <w:keepNext/>
      <w:keepLines/>
      <w:numPr>
        <w:ilvl w:val="7"/>
        <w:numId w:val="6"/>
      </w:numPr>
      <w:tabs>
        <w:tab w:val="clear" w:pos="1440"/>
      </w:tabs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ru-RU"/>
    </w:rPr>
  </w:style>
  <w:style w:type="paragraph" w:styleId="9">
    <w:name w:val="heading 9"/>
    <w:basedOn w:val="a0"/>
    <w:next w:val="a0"/>
    <w:link w:val="90"/>
    <w:qFormat/>
    <w:rsid w:val="00317356"/>
    <w:pPr>
      <w:keepNext/>
      <w:keepLines/>
      <w:numPr>
        <w:ilvl w:val="8"/>
        <w:numId w:val="6"/>
      </w:numPr>
      <w:tabs>
        <w:tab w:val="clear" w:pos="1584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045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3173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1735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31735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17356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317356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1735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17356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317356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rsid w:val="00317356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ru-RU"/>
    </w:rPr>
  </w:style>
  <w:style w:type="numbering" w:styleId="a">
    <w:name w:val="Outline List 3"/>
    <w:basedOn w:val="a3"/>
    <w:rsid w:val="00317356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14</cp:revision>
  <dcterms:created xsi:type="dcterms:W3CDTF">2024-03-03T04:23:00Z</dcterms:created>
  <dcterms:modified xsi:type="dcterms:W3CDTF">2024-09-26T06:35:00Z</dcterms:modified>
</cp:coreProperties>
</file>